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  <w:t>“中医药大学学生缴费中心”小程序使用指南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扫码关注及分享获取小程序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jc w:val="both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打开微信扫一扫，扫描下方小程序码即可关注缴费小程序。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jc w:val="center"/>
        <w:textAlignment w:val="auto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2210435" cy="2210435"/>
            <wp:effectExtent l="9525" t="9525" r="27940" b="27940"/>
            <wp:docPr id="1" name="图片 1" descr="gh_6c5a4d54d11d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gh_6c5a4d54d11d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10435" cy="221043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jc w:val="both"/>
        <w:textAlignment w:val="auto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jc w:val="both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点击小程序右上角三点标志按钮，在弹出的菜单中点击“关于中医药大学学生缴费中心”，进入相应页面后点击“推荐给朋友”即可分享给其他人使用。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登录账号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0"/>
        <w:jc w:val="both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点击“授权登录”，并同意获取个人信息。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0"/>
        <w:jc w:val="center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1701165" cy="3027045"/>
            <wp:effectExtent l="0" t="0" r="13335" b="1905"/>
            <wp:docPr id="2" name="图片 2" descr="微信图片_20190626154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9062615454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1165" cy="302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1695450" cy="3016250"/>
            <wp:effectExtent l="0" t="0" r="0" b="12700"/>
            <wp:docPr id="3" name="图片 3" descr="微信图片_20190626154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1906261545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301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2.1查询个人缴费信息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0"/>
        <w:jc w:val="both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在首页输入框中，输入身份证号或者学号，并点击查询缴费信息，即可查询到本人的相关信息。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0"/>
        <w:jc w:val="center"/>
        <w:textAlignment w:val="auto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1635760" cy="2908300"/>
            <wp:effectExtent l="0" t="0" r="2540" b="6350"/>
            <wp:docPr id="4" name="图片 4" descr="微信图片_20190626154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19062615461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576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0"/>
        <w:jc w:val="center"/>
        <w:textAlignment w:val="auto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0"/>
        <w:jc w:val="both"/>
        <w:textAlignment w:val="auto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2.2退出登录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0"/>
        <w:jc w:val="both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点击“退出当前账号”，即可回到首页，重新输入身份信息进行查询。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2227580" cy="3959860"/>
            <wp:effectExtent l="9525" t="9525" r="10795" b="12065"/>
            <wp:docPr id="5" name="图片 5" descr="微信图片_20190626154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19062615460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7580" cy="395986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0"/>
        <w:jc w:val="both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查看欠费和已缴费信息。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点击身份信息卡片，即可进入学生欠款及已交款记录列表页。点击顶部菜单栏即可切换查看，已交款和待缴款信息。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0"/>
        <w:jc w:val="both"/>
        <w:textAlignment w:val="auto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2374900" cy="4222750"/>
            <wp:effectExtent l="9525" t="9525" r="15875" b="15875"/>
            <wp:docPr id="6" name="图片 6" descr="微信图片_20190626154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19062615461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422275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default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2370455" cy="4215765"/>
            <wp:effectExtent l="9525" t="9525" r="20320" b="22860"/>
            <wp:docPr id="7" name="图片 7" descr="微信图片_20190626154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19062615460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70455" cy="421576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3.1 查看已缴纳费用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jc w:val="both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点击已交款信息可进入详情页查看已缴纳费用的详细信息。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jc w:val="both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2427605" cy="4011930"/>
            <wp:effectExtent l="9525" t="9525" r="20320" b="17145"/>
            <wp:docPr id="8" name="图片 8" descr="微信图片_20190626154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19062615460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27605" cy="401193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缴纳费用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点击待缴费列表中的信息，进入待缴费详情页面。除住宿费以外，其他费用可直接点击“确认缴费”进行费用的缴纳。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0"/>
        <w:jc w:val="center"/>
        <w:textAlignment w:val="auto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3007995" cy="5347335"/>
            <wp:effectExtent l="0" t="0" r="1905" b="5715"/>
            <wp:docPr id="9" name="图片 9" descr="微信图片_20190626154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微信图片_2019062615462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07995" cy="534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4.1开始缴费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缴纳住宿费时，系统会提供缴纳费用的自主选择项，学生可根据实际情况自主选择相应的费用进行缴纳。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 w:firstLineChars="0"/>
        <w:jc w:val="both"/>
        <w:textAlignment w:val="auto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3255645" cy="5788025"/>
            <wp:effectExtent l="0" t="0" r="1905" b="3175"/>
            <wp:docPr id="10" name="图片 10" descr="微信图片_20190626154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微信图片_2019062615462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55645" cy="578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4.2确认支付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确定金额并点击确认缴费后，系统会有最终缴费金额的提示，学生点击“确定支付”即可进行支付。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3045460" cy="5414010"/>
            <wp:effectExtent l="0" t="0" r="2540" b="15240"/>
            <wp:docPr id="11" name="图片 11" descr="微信图片_20190626154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微信图片_2019062615462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5460" cy="541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4.3查看缴费记录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支付完成后，学生点击确认，系统返回缴费列表页，学生可实时查看自己进行过的缴费行为。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34AD2"/>
    <w:multiLevelType w:val="singleLevel"/>
    <w:tmpl w:val="2FF34AD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F17D2"/>
    <w:rsid w:val="0FBB1FD6"/>
    <w:rsid w:val="140D54D4"/>
    <w:rsid w:val="154B0FA0"/>
    <w:rsid w:val="1D1A68CB"/>
    <w:rsid w:val="1DF905AB"/>
    <w:rsid w:val="2B7B4F14"/>
    <w:rsid w:val="2D7E7DC9"/>
    <w:rsid w:val="2E3C23B6"/>
    <w:rsid w:val="35695878"/>
    <w:rsid w:val="3F696F7A"/>
    <w:rsid w:val="4A824F51"/>
    <w:rsid w:val="4EF14402"/>
    <w:rsid w:val="725E50D5"/>
    <w:rsid w:val="7AA83A61"/>
    <w:rsid w:val="7E41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张鑫</cp:lastModifiedBy>
  <dcterms:modified xsi:type="dcterms:W3CDTF">2019-06-27T05:28:29Z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